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43ECEFA4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3E5E64CC" w14:textId="54AA26E0" w:rsidR="00922EBE" w:rsidRPr="00922EBE" w:rsidRDefault="00367FBF" w:rsidP="00885BDF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464DACD7" w14:textId="1E628401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2CEC9FEE" w14:textId="416F6F9A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CC02F8D" w14:textId="1714F9C6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111E07D9" w14:textId="77777777" w:rsidTr="0021681A">
        <w:trPr>
          <w:trHeight w:val="850"/>
        </w:trPr>
        <w:tc>
          <w:tcPr>
            <w:tcW w:w="1020" w:type="dxa"/>
          </w:tcPr>
          <w:p w14:paraId="73B241FD" w14:textId="0C1D1E59" w:rsidR="00922EBE" w:rsidRPr="00922EBE" w:rsidRDefault="00922EBE" w:rsidP="00922EB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189A77D4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020" w:type="dxa"/>
          </w:tcPr>
          <w:p w14:paraId="78F3CFA9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020" w:type="dxa"/>
          </w:tcPr>
          <w:p w14:paraId="3C7289D2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5E19DFC3" w14:textId="1B9A2363" w:rsidR="00692640" w:rsidRPr="0039036E" w:rsidRDefault="00E537C9" w:rsidP="00CF15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・第1回</w:t>
      </w:r>
    </w:p>
    <w:p w14:paraId="7B058D84" w14:textId="021AC50D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年7月14日（火）</w:t>
      </w:r>
    </w:p>
    <w:p w14:paraId="460254F1" w14:textId="12488447" w:rsidR="00E537C9" w:rsidRPr="0071208C" w:rsidRDefault="00944F4A" w:rsidP="001322D4">
      <w:pPr>
        <w:jc w:val="right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15</w:t>
      </w:r>
      <w:r w:rsidR="0071208C">
        <w:rPr>
          <w:rFonts w:ascii="ＭＳ Ｐ明朝" w:eastAsia="ＭＳ Ｐ明朝" w:hAnsi="ＭＳ Ｐ明朝" w:hint="eastAsia"/>
        </w:rPr>
        <w:t>：00</w:t>
      </w:r>
      <w:r w:rsidR="00C77D7B">
        <w:rPr>
          <w:rFonts w:ascii="ＭＳ Ｐ明朝" w:eastAsia="ＭＳ Ｐ明朝" w:hAnsi="ＭＳ Ｐ明朝" w:hint="eastAsia"/>
        </w:rPr>
        <w:t>～</w:t>
      </w:r>
      <w:r w:rsidRPr="0071208C">
        <w:rPr>
          <w:rFonts w:ascii="ＭＳ Ｐ明朝" w:eastAsia="ＭＳ Ｐ明朝" w:hAnsi="ＭＳ Ｐ明朝" w:hint="eastAsia"/>
        </w:rPr>
        <w:t>16</w:t>
      </w:r>
      <w:r w:rsidR="0071208C">
        <w:rPr>
          <w:rFonts w:ascii="ＭＳ Ｐ明朝" w:eastAsia="ＭＳ Ｐ明朝" w:hAnsi="ＭＳ Ｐ明朝" w:hint="eastAsia"/>
        </w:rPr>
        <w:t>：20</w:t>
      </w:r>
    </w:p>
    <w:p w14:paraId="6317C5FD" w14:textId="7817E639" w:rsidR="00E537C9" w:rsidRPr="0071208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944F4A" w:rsidRPr="0071208C">
        <w:rPr>
          <w:rFonts w:ascii="ＭＳ Ｐ明朝" w:eastAsia="ＭＳ Ｐ明朝" w:hAnsi="ＭＳ Ｐ明朝" w:hint="eastAsia"/>
        </w:rPr>
        <w:t>田中・芳賀・江畑・丸山</w:t>
      </w:r>
    </w:p>
    <w:p w14:paraId="3CCED2D3" w14:textId="657AC2A4" w:rsidR="00E537C9" w:rsidRDefault="00E537C9"/>
    <w:p w14:paraId="3189ED30" w14:textId="135EB54C" w:rsidR="00E537C9" w:rsidRPr="0071208C" w:rsidRDefault="00E537C9" w:rsidP="00E537C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個別支援計画（儀間さん・関根さん）</w:t>
      </w:r>
      <w:r w:rsidR="006D19F5">
        <w:rPr>
          <w:rFonts w:ascii="ＭＳ Ｐ明朝" w:eastAsia="ＭＳ Ｐ明朝" w:hAnsi="ＭＳ Ｐ明朝" w:hint="eastAsia"/>
        </w:rPr>
        <w:t>について</w:t>
      </w:r>
    </w:p>
    <w:p w14:paraId="137D9E96" w14:textId="5539A799" w:rsidR="00E537C9" w:rsidRPr="0071208C" w:rsidRDefault="00E537C9" w:rsidP="00E537C9">
      <w:pPr>
        <w:pStyle w:val="a3"/>
        <w:ind w:leftChars="0" w:left="36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儀間さん</w:t>
      </w:r>
    </w:p>
    <w:p w14:paraId="4F66FFA2" w14:textId="77777777" w:rsidR="00E60409" w:rsidRDefault="00E537C9" w:rsidP="00E6040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自立に向けての支援。</w:t>
      </w:r>
      <w:r w:rsidR="00C02D21">
        <w:rPr>
          <w:rFonts w:ascii="ＭＳ Ｐ明朝" w:eastAsia="ＭＳ Ｐ明朝" w:hAnsi="ＭＳ Ｐ明朝" w:hint="eastAsia"/>
        </w:rPr>
        <w:t xml:space="preserve">　</w:t>
      </w:r>
    </w:p>
    <w:p w14:paraId="2EC58C52" w14:textId="030FEEF9" w:rsidR="00692640" w:rsidRPr="00E60409" w:rsidRDefault="00C02D21" w:rsidP="00E60409">
      <w:pPr>
        <w:pStyle w:val="a3"/>
        <w:ind w:leftChars="0" w:left="1140"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→　</w:t>
      </w:r>
      <w:r w:rsidR="009039B4">
        <w:rPr>
          <w:rFonts w:ascii="ＭＳ Ｐ明朝" w:eastAsia="ＭＳ Ｐ明朝" w:hAnsi="ＭＳ Ｐ明朝" w:hint="eastAsia"/>
        </w:rPr>
        <w:t>できる限り自分でできる事は自分でする事</w:t>
      </w:r>
      <w:r w:rsidR="00E60409">
        <w:rPr>
          <w:rFonts w:ascii="ＭＳ Ｐ明朝" w:eastAsia="ＭＳ Ｐ明朝" w:hAnsi="ＭＳ Ｐ明朝" w:hint="eastAsia"/>
        </w:rPr>
        <w:t>を意識してもらえる</w:t>
      </w:r>
      <w:r w:rsidR="00E60409" w:rsidRPr="00E60409">
        <w:rPr>
          <w:rFonts w:ascii="ＭＳ Ｐ明朝" w:eastAsia="ＭＳ Ｐ明朝" w:hAnsi="ＭＳ Ｐ明朝" w:hint="eastAsia"/>
        </w:rPr>
        <w:t>ように声掛けをする</w:t>
      </w:r>
      <w:r w:rsidR="009039B4" w:rsidRPr="00E60409">
        <w:rPr>
          <w:rFonts w:ascii="ＭＳ Ｐ明朝" w:eastAsia="ＭＳ Ｐ明朝" w:hAnsi="ＭＳ Ｐ明朝" w:hint="eastAsia"/>
        </w:rPr>
        <w:t>。</w:t>
      </w:r>
    </w:p>
    <w:p w14:paraId="2BF6006F" w14:textId="0FD46462" w:rsidR="00692640" w:rsidRPr="00E60409" w:rsidRDefault="00E537C9" w:rsidP="00E6040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体力維持。</w:t>
      </w:r>
      <w:r w:rsidR="00B73E84">
        <w:rPr>
          <w:rFonts w:ascii="ＭＳ Ｐ明朝" w:eastAsia="ＭＳ Ｐ明朝" w:hAnsi="ＭＳ Ｐ明朝" w:hint="eastAsia"/>
        </w:rPr>
        <w:t xml:space="preserve">　</w:t>
      </w:r>
      <w:r w:rsidR="00E60409">
        <w:rPr>
          <w:rFonts w:ascii="ＭＳ Ｐ明朝" w:eastAsia="ＭＳ Ｐ明朝" w:hAnsi="ＭＳ Ｐ明朝" w:hint="eastAsia"/>
        </w:rPr>
        <w:t xml:space="preserve">　　</w:t>
      </w:r>
      <w:r w:rsidR="00B73E84">
        <w:rPr>
          <w:rFonts w:ascii="ＭＳ Ｐ明朝" w:eastAsia="ＭＳ Ｐ明朝" w:hAnsi="ＭＳ Ｐ明朝" w:hint="eastAsia"/>
        </w:rPr>
        <w:t xml:space="preserve">　→　　</w:t>
      </w:r>
      <w:r w:rsidR="00E60409">
        <w:rPr>
          <w:rFonts w:ascii="ＭＳ Ｐ明朝" w:eastAsia="ＭＳ Ｐ明朝" w:hAnsi="ＭＳ Ｐ明朝" w:hint="eastAsia"/>
        </w:rPr>
        <w:t>健側の筋力維持のためできるだけ体を動かす機会をつくる</w:t>
      </w:r>
      <w:r w:rsidR="00B73E84" w:rsidRPr="00E60409">
        <w:rPr>
          <w:rFonts w:ascii="ＭＳ Ｐ明朝" w:eastAsia="ＭＳ Ｐ明朝" w:hAnsi="ＭＳ Ｐ明朝" w:hint="eastAsia"/>
        </w:rPr>
        <w:t>。</w:t>
      </w:r>
    </w:p>
    <w:p w14:paraId="385049F3" w14:textId="0AB5B149" w:rsidR="00692640" w:rsidRPr="0071208C" w:rsidRDefault="00E537C9" w:rsidP="004E43EC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入浴について。</w:t>
      </w:r>
      <w:r w:rsidR="00B73E84">
        <w:rPr>
          <w:rFonts w:ascii="ＭＳ Ｐ明朝" w:eastAsia="ＭＳ Ｐ明朝" w:hAnsi="ＭＳ Ｐ明朝" w:hint="eastAsia"/>
        </w:rPr>
        <w:t xml:space="preserve">　→　　洗えない個所は</w:t>
      </w:r>
      <w:r w:rsidR="00E60409">
        <w:rPr>
          <w:rFonts w:ascii="ＭＳ Ｐ明朝" w:eastAsia="ＭＳ Ｐ明朝" w:hAnsi="ＭＳ Ｐ明朝" w:hint="eastAsia"/>
        </w:rPr>
        <w:t>環境を整える共に</w:t>
      </w:r>
      <w:r w:rsidR="00B73E84">
        <w:rPr>
          <w:rFonts w:ascii="ＭＳ Ｐ明朝" w:eastAsia="ＭＳ Ｐ明朝" w:hAnsi="ＭＳ Ｐ明朝" w:hint="eastAsia"/>
        </w:rPr>
        <w:t>職員が支援する。</w:t>
      </w:r>
    </w:p>
    <w:p w14:paraId="082A1E07" w14:textId="77777777" w:rsidR="00E60409" w:rsidRDefault="00F557CB" w:rsidP="009039B4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日中活動について</w:t>
      </w:r>
      <w:r w:rsidR="00E60409">
        <w:rPr>
          <w:rFonts w:ascii="ＭＳ Ｐ明朝" w:eastAsia="ＭＳ Ｐ明朝" w:hAnsi="ＭＳ Ｐ明朝" w:hint="eastAsia"/>
        </w:rPr>
        <w:t>。</w:t>
      </w:r>
    </w:p>
    <w:p w14:paraId="413F3DA8" w14:textId="648584C2" w:rsidR="00F557CB" w:rsidRPr="00E60409" w:rsidRDefault="00B73E84" w:rsidP="00E60409">
      <w:pPr>
        <w:pStyle w:val="a3"/>
        <w:ind w:leftChars="0" w:left="11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E6040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→　　就労継続支援Ｂ型のオードリー</w:t>
      </w:r>
      <w:r w:rsidR="002634B9">
        <w:rPr>
          <w:rFonts w:ascii="ＭＳ Ｐ明朝" w:eastAsia="ＭＳ Ｐ明朝" w:hAnsi="ＭＳ Ｐ明朝" w:hint="eastAsia"/>
        </w:rPr>
        <w:t>に週二日</w:t>
      </w:r>
      <w:r w:rsidR="009039B4">
        <w:rPr>
          <w:rFonts w:ascii="ＭＳ Ｐ明朝" w:eastAsia="ＭＳ Ｐ明朝" w:hAnsi="ＭＳ Ｐ明朝" w:hint="eastAsia"/>
        </w:rPr>
        <w:t>の通所となり、</w:t>
      </w:r>
      <w:r w:rsidR="009039B4" w:rsidRPr="009039B4">
        <w:rPr>
          <w:rFonts w:ascii="ＭＳ Ｐ明朝" w:eastAsia="ＭＳ Ｐ明朝" w:hAnsi="ＭＳ Ｐ明朝" w:hint="eastAsia"/>
        </w:rPr>
        <w:t xml:space="preserve">　</w:t>
      </w:r>
      <w:r w:rsidR="009039B4">
        <w:rPr>
          <w:rFonts w:ascii="ＭＳ Ｐ明朝" w:eastAsia="ＭＳ Ｐ明朝" w:hAnsi="ＭＳ Ｐ明朝" w:hint="eastAsia"/>
        </w:rPr>
        <w:t>通</w:t>
      </w:r>
      <w:r w:rsidR="009039B4" w:rsidRPr="00E60409">
        <w:rPr>
          <w:rFonts w:ascii="ＭＳ Ｐ明朝" w:eastAsia="ＭＳ Ｐ明朝" w:hAnsi="ＭＳ Ｐ明朝" w:hint="eastAsia"/>
        </w:rPr>
        <w:t>える日数を増やす。</w:t>
      </w:r>
    </w:p>
    <w:p w14:paraId="2EB86F6A" w14:textId="5F02F5CA" w:rsidR="0039036E" w:rsidRDefault="00F557CB" w:rsidP="00E60409">
      <w:pPr>
        <w:ind w:left="78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e</w:t>
      </w:r>
      <w:r w:rsidRPr="0071208C">
        <w:rPr>
          <w:rFonts w:ascii="ＭＳ Ｐ明朝" w:eastAsia="ＭＳ Ｐ明朝" w:hAnsi="ＭＳ Ｐ明朝"/>
        </w:rPr>
        <w:t>.</w:t>
      </w:r>
      <w:r w:rsidRPr="0071208C">
        <w:rPr>
          <w:rFonts w:ascii="ＭＳ Ｐ明朝" w:eastAsia="ＭＳ Ｐ明朝" w:hAnsi="ＭＳ Ｐ明朝" w:hint="eastAsia"/>
        </w:rPr>
        <w:t xml:space="preserve">　日中の移動手段について</w:t>
      </w:r>
      <w:r w:rsidR="00E500F2" w:rsidRPr="0071208C">
        <w:rPr>
          <w:rFonts w:ascii="ＭＳ Ｐ明朝" w:eastAsia="ＭＳ Ｐ明朝" w:hAnsi="ＭＳ Ｐ明朝" w:hint="eastAsia"/>
        </w:rPr>
        <w:t>。</w:t>
      </w:r>
      <w:r w:rsidR="002634B9">
        <w:rPr>
          <w:rFonts w:ascii="ＭＳ Ｐ明朝" w:eastAsia="ＭＳ Ｐ明朝" w:hAnsi="ＭＳ Ｐ明朝" w:hint="eastAsia"/>
        </w:rPr>
        <w:t xml:space="preserve">　　→　　生活サポート</w:t>
      </w:r>
      <w:r w:rsidR="009039B4">
        <w:rPr>
          <w:rFonts w:ascii="ＭＳ Ｐ明朝" w:eastAsia="ＭＳ Ｐ明朝" w:hAnsi="ＭＳ Ｐ明朝" w:hint="eastAsia"/>
        </w:rPr>
        <w:t>事業</w:t>
      </w:r>
      <w:r w:rsidR="002634B9">
        <w:rPr>
          <w:rFonts w:ascii="ＭＳ Ｐ明朝" w:eastAsia="ＭＳ Ｐ明朝" w:hAnsi="ＭＳ Ｐ明朝" w:hint="eastAsia"/>
        </w:rPr>
        <w:t>のシステムを活用し、週一回の利用</w:t>
      </w:r>
      <w:r w:rsidR="00E60409">
        <w:rPr>
          <w:rFonts w:ascii="ＭＳ Ｐ明朝" w:eastAsia="ＭＳ Ｐ明朝" w:hAnsi="ＭＳ Ｐ明朝" w:hint="eastAsia"/>
        </w:rPr>
        <w:t>。</w:t>
      </w:r>
    </w:p>
    <w:p w14:paraId="0FC6AF1B" w14:textId="225B96E4" w:rsidR="00F557CB" w:rsidRPr="0071208C" w:rsidRDefault="00F557CB" w:rsidP="0039036E">
      <w:pPr>
        <w:ind w:firstLineChars="100" w:firstLine="21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 xml:space="preserve">　関根さん</w:t>
      </w:r>
    </w:p>
    <w:p w14:paraId="424A5480" w14:textId="77777777" w:rsidR="00E60409" w:rsidRDefault="004E43EC" w:rsidP="00D5644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頭痛薬の服薬、</w:t>
      </w:r>
      <w:r w:rsidR="00E60409">
        <w:rPr>
          <w:rFonts w:ascii="ＭＳ Ｐ明朝" w:eastAsia="ＭＳ Ｐ明朝" w:hAnsi="ＭＳ Ｐ明朝" w:hint="eastAsia"/>
        </w:rPr>
        <w:t>歯科治療について</w:t>
      </w:r>
      <w:r w:rsidRPr="0071208C">
        <w:rPr>
          <w:rFonts w:ascii="ＭＳ Ｐ明朝" w:eastAsia="ＭＳ Ｐ明朝" w:hAnsi="ＭＳ Ｐ明朝" w:hint="eastAsia"/>
        </w:rPr>
        <w:t>。</w:t>
      </w:r>
    </w:p>
    <w:p w14:paraId="786DF8B0" w14:textId="3C4EC819" w:rsidR="00692640" w:rsidRPr="00E60409" w:rsidRDefault="00D56443" w:rsidP="00E60409">
      <w:pPr>
        <w:pStyle w:val="a3"/>
        <w:ind w:leftChars="0" w:left="1200"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E60409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→　</w:t>
      </w:r>
      <w:r w:rsidR="00E60409">
        <w:rPr>
          <w:rFonts w:ascii="ＭＳ Ｐ明朝" w:eastAsia="ＭＳ Ｐ明朝" w:hAnsi="ＭＳ Ｐ明朝" w:hint="eastAsia"/>
        </w:rPr>
        <w:t>受診の際には自身の体調を説明できるように</w:t>
      </w:r>
      <w:r w:rsidR="00E60409" w:rsidRPr="00E60409">
        <w:rPr>
          <w:rFonts w:ascii="ＭＳ Ｐ明朝" w:eastAsia="ＭＳ Ｐ明朝" w:hAnsi="ＭＳ Ｐ明朝" w:hint="eastAsia"/>
        </w:rPr>
        <w:t>なる。</w:t>
      </w:r>
    </w:p>
    <w:p w14:paraId="10BCC6F9" w14:textId="14CF0F71" w:rsidR="00D56443" w:rsidRPr="00D56443" w:rsidRDefault="00D56443" w:rsidP="00D56443">
      <w:pPr>
        <w:pStyle w:val="a3"/>
        <w:ind w:leftChars="0" w:left="1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就寝前の歯磨きを習慣化</w:t>
      </w:r>
      <w:r w:rsidR="00E60409">
        <w:rPr>
          <w:rFonts w:ascii="ＭＳ Ｐ明朝" w:eastAsia="ＭＳ Ｐ明朝" w:hAnsi="ＭＳ Ｐ明朝" w:hint="eastAsia"/>
        </w:rPr>
        <w:t>できるようになる。</w:t>
      </w:r>
    </w:p>
    <w:p w14:paraId="50F75A9E" w14:textId="2E65BC23" w:rsidR="00692640" w:rsidRPr="0071208C" w:rsidRDefault="004E43EC" w:rsidP="00F557CB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外出後の入浴について。</w:t>
      </w:r>
      <w:r w:rsidR="00D56443">
        <w:rPr>
          <w:rFonts w:ascii="ＭＳ Ｐ明朝" w:eastAsia="ＭＳ Ｐ明朝" w:hAnsi="ＭＳ Ｐ明朝" w:hint="eastAsia"/>
        </w:rPr>
        <w:t xml:space="preserve">　　　→　　就寝前までにシャワーを浴びるよう声掛けを行う。</w:t>
      </w:r>
    </w:p>
    <w:p w14:paraId="29AB223C" w14:textId="19484EBC" w:rsidR="00692640" w:rsidRPr="0071208C" w:rsidRDefault="004E43EC" w:rsidP="00F557CB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自室の整理整頓</w:t>
      </w:r>
      <w:r w:rsidR="00C9686C" w:rsidRPr="0071208C">
        <w:rPr>
          <w:rFonts w:ascii="ＭＳ Ｐ明朝" w:eastAsia="ＭＳ Ｐ明朝" w:hAnsi="ＭＳ Ｐ明朝" w:hint="eastAsia"/>
        </w:rPr>
        <w:t>の声掛け</w:t>
      </w:r>
      <w:r w:rsidRPr="0071208C">
        <w:rPr>
          <w:rFonts w:ascii="ＭＳ Ｐ明朝" w:eastAsia="ＭＳ Ｐ明朝" w:hAnsi="ＭＳ Ｐ明朝" w:hint="eastAsia"/>
        </w:rPr>
        <w:t>。</w:t>
      </w:r>
      <w:r w:rsidR="00D56443">
        <w:rPr>
          <w:rFonts w:ascii="ＭＳ Ｐ明朝" w:eastAsia="ＭＳ Ｐ明朝" w:hAnsi="ＭＳ Ｐ明朝" w:hint="eastAsia"/>
        </w:rPr>
        <w:t xml:space="preserve">　　→　　</w:t>
      </w:r>
      <w:r w:rsidR="006E1547">
        <w:rPr>
          <w:rFonts w:ascii="ＭＳ Ｐ明朝" w:eastAsia="ＭＳ Ｐ明朝" w:hAnsi="ＭＳ Ｐ明朝" w:hint="eastAsia"/>
        </w:rPr>
        <w:t>定期的な掃除を自分で判断してできるようになる</w:t>
      </w:r>
      <w:r w:rsidR="00D56443">
        <w:rPr>
          <w:rFonts w:ascii="ＭＳ Ｐ明朝" w:eastAsia="ＭＳ Ｐ明朝" w:hAnsi="ＭＳ Ｐ明朝" w:hint="eastAsia"/>
        </w:rPr>
        <w:t>。</w:t>
      </w:r>
    </w:p>
    <w:p w14:paraId="45906CB9" w14:textId="4897EFDB" w:rsidR="00F557CB" w:rsidRDefault="003030CE" w:rsidP="00692640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金銭</w:t>
      </w:r>
      <w:r w:rsidR="00E500F2" w:rsidRPr="0071208C">
        <w:rPr>
          <w:rFonts w:ascii="ＭＳ Ｐ明朝" w:eastAsia="ＭＳ Ｐ明朝" w:hAnsi="ＭＳ Ｐ明朝" w:hint="eastAsia"/>
        </w:rPr>
        <w:t>（小遣い）</w:t>
      </w:r>
      <w:r w:rsidRPr="0071208C">
        <w:rPr>
          <w:rFonts w:ascii="ＭＳ Ｐ明朝" w:eastAsia="ＭＳ Ｐ明朝" w:hAnsi="ＭＳ Ｐ明朝" w:hint="eastAsia"/>
        </w:rPr>
        <w:t>の扱いについて</w:t>
      </w:r>
      <w:r w:rsidR="00E500F2" w:rsidRPr="0071208C">
        <w:rPr>
          <w:rFonts w:ascii="ＭＳ Ｐ明朝" w:eastAsia="ＭＳ Ｐ明朝" w:hAnsi="ＭＳ Ｐ明朝" w:hint="eastAsia"/>
        </w:rPr>
        <w:t>。</w:t>
      </w:r>
      <w:r w:rsidR="00D56443">
        <w:rPr>
          <w:rFonts w:ascii="ＭＳ Ｐ明朝" w:eastAsia="ＭＳ Ｐ明朝" w:hAnsi="ＭＳ Ｐ明朝" w:hint="eastAsia"/>
        </w:rPr>
        <w:t xml:space="preserve">　　→　　決めた小遣いで一週間を過ご</w:t>
      </w:r>
      <w:r w:rsidR="006E1547">
        <w:rPr>
          <w:rFonts w:ascii="ＭＳ Ｐ明朝" w:eastAsia="ＭＳ Ｐ明朝" w:hAnsi="ＭＳ Ｐ明朝" w:hint="eastAsia"/>
        </w:rPr>
        <w:t>せるようになる。</w:t>
      </w:r>
    </w:p>
    <w:p w14:paraId="07D98EF6" w14:textId="5C3FAA42" w:rsidR="004E21B1" w:rsidRPr="0071208C" w:rsidRDefault="004E21B1" w:rsidP="004E21B1">
      <w:pPr>
        <w:pStyle w:val="a3"/>
        <w:ind w:leftChars="0" w:left="1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あんサポの実調まち。</w:t>
      </w:r>
    </w:p>
    <w:p w14:paraId="69F10896" w14:textId="150EEAD0" w:rsidR="0039036E" w:rsidRPr="004E21B1" w:rsidRDefault="00692640" w:rsidP="004E21B1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食事について。</w:t>
      </w:r>
      <w:r w:rsidR="00D56443">
        <w:rPr>
          <w:rFonts w:ascii="ＭＳ Ｐ明朝" w:eastAsia="ＭＳ Ｐ明朝" w:hAnsi="ＭＳ Ｐ明朝" w:hint="eastAsia"/>
        </w:rPr>
        <w:t xml:space="preserve">　　　→　　</w:t>
      </w:r>
      <w:r w:rsidR="006B361A">
        <w:rPr>
          <w:rFonts w:ascii="ＭＳ Ｐ明朝" w:eastAsia="ＭＳ Ｐ明朝" w:hAnsi="ＭＳ Ｐ明朝" w:hint="eastAsia"/>
        </w:rPr>
        <w:t>お米の食べる</w:t>
      </w:r>
      <w:r w:rsidR="004E21B1">
        <w:rPr>
          <w:rFonts w:ascii="ＭＳ Ｐ明朝" w:eastAsia="ＭＳ Ｐ明朝" w:hAnsi="ＭＳ Ｐ明朝" w:hint="eastAsia"/>
        </w:rPr>
        <w:t>量を適切にできるように声掛けをする</w:t>
      </w:r>
      <w:r w:rsidR="008F3AC0">
        <w:rPr>
          <w:rFonts w:ascii="ＭＳ Ｐ明朝" w:eastAsia="ＭＳ Ｐ明朝" w:hAnsi="ＭＳ Ｐ明朝" w:hint="eastAsia"/>
        </w:rPr>
        <w:t>。</w:t>
      </w:r>
    </w:p>
    <w:p w14:paraId="54343F63" w14:textId="137934A6" w:rsidR="00D734C3" w:rsidRPr="0071208C" w:rsidRDefault="00D734C3" w:rsidP="00D734C3">
      <w:pPr>
        <w:rPr>
          <w:rFonts w:ascii="ＭＳ Ｐ明朝" w:eastAsia="ＭＳ Ｐ明朝" w:hAnsi="ＭＳ Ｐ明朝"/>
        </w:rPr>
      </w:pPr>
    </w:p>
    <w:p w14:paraId="2BE58100" w14:textId="6850F4F7" w:rsidR="00D734C3" w:rsidRPr="0071208C" w:rsidRDefault="00D734C3" w:rsidP="00D734C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 xml:space="preserve">　作業工程について</w:t>
      </w:r>
    </w:p>
    <w:p w14:paraId="04D2A683" w14:textId="335DD983" w:rsidR="00D734C3" w:rsidRDefault="00D734C3" w:rsidP="00D734C3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消毒について（時間・アルコールの扱い）</w:t>
      </w:r>
    </w:p>
    <w:p w14:paraId="326E3335" w14:textId="46853C5B" w:rsidR="006D19F5" w:rsidRPr="0071208C" w:rsidRDefault="006D19F5" w:rsidP="006B361A">
      <w:pPr>
        <w:pStyle w:val="a3"/>
        <w:ind w:leftChars="0" w:left="114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当面、次亜塩素酸ナトリウム300倍溶液を使用する。</w:t>
      </w:r>
    </w:p>
    <w:p w14:paraId="56544D21" w14:textId="34111DD2" w:rsidR="00D734C3" w:rsidRPr="0071208C" w:rsidRDefault="00D734C3" w:rsidP="006B361A">
      <w:pPr>
        <w:pStyle w:val="a3"/>
        <w:ind w:leftChars="0" w:left="1140" w:firstLineChars="100" w:firstLine="21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朝・昼・夜に食後に台拭きしてから、椅子・</w:t>
      </w:r>
      <w:r w:rsidR="00867FFC">
        <w:rPr>
          <w:rFonts w:ascii="ＭＳ Ｐ明朝" w:eastAsia="ＭＳ Ｐ明朝" w:hAnsi="ＭＳ Ｐ明朝" w:hint="eastAsia"/>
        </w:rPr>
        <w:t>テーブルの</w:t>
      </w:r>
      <w:r w:rsidRPr="0071208C">
        <w:rPr>
          <w:rFonts w:ascii="ＭＳ Ｐ明朝" w:eastAsia="ＭＳ Ｐ明朝" w:hAnsi="ＭＳ Ｐ明朝" w:hint="eastAsia"/>
        </w:rPr>
        <w:t>脚を拭く。</w:t>
      </w:r>
    </w:p>
    <w:p w14:paraId="48AAABDE" w14:textId="277B2EDF" w:rsidR="006D19F5" w:rsidRPr="006D19F5" w:rsidRDefault="00D734C3" w:rsidP="006B361A">
      <w:pPr>
        <w:pStyle w:val="a3"/>
        <w:ind w:leftChars="0" w:left="1140" w:firstLineChars="100" w:firstLine="21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汚かったら、食器洗剤で洗ってからバケツへ入れる。</w:t>
      </w:r>
    </w:p>
    <w:p w14:paraId="195D0A6B" w14:textId="4DE06E93" w:rsidR="006D19F5" w:rsidRDefault="00CD4B70" w:rsidP="00D734C3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キッチンの床を拭く。</w:t>
      </w:r>
    </w:p>
    <w:p w14:paraId="385607E1" w14:textId="659A7395" w:rsidR="00867FFC" w:rsidRDefault="00867FFC" w:rsidP="00867FFC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脱衣所</w:t>
      </w:r>
      <w:r w:rsidR="00CD4B70" w:rsidRPr="00867FFC">
        <w:rPr>
          <w:rFonts w:ascii="ＭＳ Ｐ明朝" w:eastAsia="ＭＳ Ｐ明朝" w:hAnsi="ＭＳ Ｐ明朝" w:hint="eastAsia"/>
        </w:rPr>
        <w:t>の床・洗濯機のまわり、雑巾かけ。</w:t>
      </w:r>
    </w:p>
    <w:p w14:paraId="059AD41D" w14:textId="5DC9845F" w:rsidR="00822B7A" w:rsidRDefault="006D19F5" w:rsidP="00822B7A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6B361A">
        <w:rPr>
          <w:rFonts w:ascii="ＭＳ Ｐ明朝" w:eastAsia="ＭＳ Ｐ明朝" w:hAnsi="ＭＳ Ｐ明朝" w:hint="eastAsia"/>
        </w:rPr>
        <w:t>掃除</w:t>
      </w:r>
      <w:r w:rsidR="0089347C" w:rsidRPr="006B361A">
        <w:rPr>
          <w:rFonts w:ascii="ＭＳ Ｐ明朝" w:eastAsia="ＭＳ Ｐ明朝" w:hAnsi="ＭＳ Ｐ明朝" w:hint="eastAsia"/>
        </w:rPr>
        <w:t>は</w:t>
      </w:r>
      <w:r w:rsidR="006B361A">
        <w:rPr>
          <w:rFonts w:ascii="ＭＳ Ｐ明朝" w:eastAsia="ＭＳ Ｐ明朝" w:hAnsi="ＭＳ Ｐ明朝" w:hint="eastAsia"/>
        </w:rPr>
        <w:t>、</w:t>
      </w:r>
      <w:r w:rsidR="00822B7A" w:rsidRPr="006B361A">
        <w:rPr>
          <w:rFonts w:ascii="ＭＳ Ｐ明朝" w:eastAsia="ＭＳ Ｐ明朝" w:hAnsi="ＭＳ Ｐ明朝" w:hint="eastAsia"/>
        </w:rPr>
        <w:t>利用者の自主性は重んじるが最終確認はスタッフがする。</w:t>
      </w:r>
    </w:p>
    <w:p w14:paraId="18E86BEA" w14:textId="77777777" w:rsidR="00725933" w:rsidRPr="00725933" w:rsidRDefault="00725933" w:rsidP="00725933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725933">
        <w:rPr>
          <w:rFonts w:ascii="ＭＳ Ｐ明朝" w:eastAsia="ＭＳ Ｐ明朝" w:hAnsi="ＭＳ Ｐ明朝" w:hint="eastAsia"/>
        </w:rPr>
        <w:t>新型コロナウィルス対策も兼ねて、職員はアルコール消毒・雑巾かけを始めとした</w:t>
      </w:r>
    </w:p>
    <w:p w14:paraId="2780AAE7" w14:textId="77777777" w:rsidR="00725933" w:rsidRPr="00725933" w:rsidRDefault="00725933" w:rsidP="00725933">
      <w:pPr>
        <w:pStyle w:val="a3"/>
        <w:ind w:leftChars="0" w:left="1140"/>
        <w:rPr>
          <w:rFonts w:ascii="ＭＳ Ｐ明朝" w:eastAsia="ＭＳ Ｐ明朝" w:hAnsi="ＭＳ Ｐ明朝"/>
        </w:rPr>
      </w:pPr>
      <w:r w:rsidRPr="00725933">
        <w:rPr>
          <w:rFonts w:ascii="ＭＳ Ｐ明朝" w:eastAsia="ＭＳ Ｐ明朝" w:hAnsi="ＭＳ Ｐ明朝" w:hint="eastAsia"/>
        </w:rPr>
        <w:t>掃除を丁寧に行う。</w:t>
      </w:r>
    </w:p>
    <w:p w14:paraId="0E2930EB" w14:textId="78920A5A" w:rsidR="00725933" w:rsidRPr="00725933" w:rsidRDefault="00725933" w:rsidP="00725933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725933">
        <w:rPr>
          <w:rFonts w:ascii="ＭＳ Ｐ明朝" w:eastAsia="ＭＳ Ｐ明朝" w:hAnsi="ＭＳ Ｐ明朝" w:hint="eastAsia"/>
        </w:rPr>
        <w:t>汚い場所・汚れが気づいたら、雑巾かけ・除菌を行い清潔</w:t>
      </w:r>
      <w:r>
        <w:rPr>
          <w:rFonts w:ascii="ＭＳ Ｐ明朝" w:eastAsia="ＭＳ Ｐ明朝" w:hAnsi="ＭＳ Ｐ明朝" w:hint="eastAsia"/>
        </w:rPr>
        <w:t>に</w:t>
      </w:r>
      <w:r w:rsidRPr="00725933">
        <w:rPr>
          <w:rFonts w:ascii="ＭＳ Ｐ明朝" w:eastAsia="ＭＳ Ｐ明朝" w:hAnsi="ＭＳ Ｐ明朝" w:hint="eastAsia"/>
        </w:rPr>
        <w:t>維持させる。</w:t>
      </w:r>
    </w:p>
    <w:p w14:paraId="447AA8DC" w14:textId="76E4780B" w:rsidR="000E7B9F" w:rsidRDefault="00725933" w:rsidP="000E7B9F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725933">
        <w:rPr>
          <w:rFonts w:ascii="ＭＳ Ｐ明朝" w:eastAsia="ＭＳ Ｐ明朝" w:hAnsi="ＭＳ Ｐ明朝" w:hint="eastAsia"/>
        </w:rPr>
        <w:t>使った雑巾は、洗濯・消毒・乾燥させて上で保管する。</w:t>
      </w:r>
    </w:p>
    <w:p w14:paraId="35DE43AB" w14:textId="2AD6D2C3" w:rsidR="000E7B9F" w:rsidRDefault="000E7B9F" w:rsidP="000E7B9F">
      <w:pPr>
        <w:pStyle w:val="a3"/>
        <w:ind w:leftChars="0" w:left="1140"/>
        <w:rPr>
          <w:rFonts w:ascii="ＭＳ Ｐ明朝" w:eastAsia="ＭＳ Ｐ明朝" w:hAnsi="ＭＳ Ｐ明朝"/>
        </w:rPr>
      </w:pPr>
    </w:p>
    <w:p w14:paraId="0E603BF0" w14:textId="1CE82967" w:rsidR="000E7B9F" w:rsidRDefault="000E7B9F" w:rsidP="000E7B9F">
      <w:pPr>
        <w:pStyle w:val="a3"/>
        <w:ind w:leftChars="0" w:left="1140"/>
        <w:rPr>
          <w:rFonts w:ascii="ＭＳ Ｐ明朝" w:eastAsia="ＭＳ Ｐ明朝" w:hAnsi="ＭＳ Ｐ明朝"/>
        </w:rPr>
      </w:pPr>
    </w:p>
    <w:p w14:paraId="11890546" w14:textId="77777777" w:rsidR="000E7B9F" w:rsidRPr="000E7B9F" w:rsidRDefault="000E7B9F" w:rsidP="000E7B9F">
      <w:pPr>
        <w:pStyle w:val="a3"/>
        <w:ind w:leftChars="0" w:left="1140"/>
        <w:rPr>
          <w:rFonts w:ascii="ＭＳ Ｐ明朝" w:eastAsia="ＭＳ Ｐ明朝" w:hAnsi="ＭＳ Ｐ明朝"/>
        </w:rPr>
      </w:pPr>
    </w:p>
    <w:p w14:paraId="248247C3" w14:textId="41CC083B" w:rsidR="00F557CB" w:rsidRPr="0071208C" w:rsidRDefault="00D734C3" w:rsidP="0089347C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 xml:space="preserve">　</w:t>
      </w:r>
      <w:r w:rsidR="00F557CB" w:rsidRPr="0071208C">
        <w:rPr>
          <w:rFonts w:ascii="ＭＳ Ｐ明朝" w:eastAsia="ＭＳ Ｐ明朝" w:hAnsi="ＭＳ Ｐ明朝" w:hint="eastAsia"/>
        </w:rPr>
        <w:t>コロナ対策について</w:t>
      </w:r>
    </w:p>
    <w:p w14:paraId="00D5F11D" w14:textId="3EAA316B" w:rsidR="00F557CB" w:rsidRDefault="00F557CB" w:rsidP="0089347C">
      <w:pPr>
        <w:pStyle w:val="a3"/>
        <w:numPr>
          <w:ilvl w:val="2"/>
          <w:numId w:val="1"/>
        </w:numPr>
        <w:ind w:leftChars="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外出・外泊、面談等の制限</w:t>
      </w:r>
      <w:r w:rsidR="0089347C">
        <w:rPr>
          <w:rFonts w:ascii="ＭＳ Ｐ明朝" w:eastAsia="ＭＳ Ｐ明朝" w:hAnsi="ＭＳ Ｐ明朝" w:hint="eastAsia"/>
        </w:rPr>
        <w:t>について</w:t>
      </w:r>
      <w:r w:rsidRPr="0071208C">
        <w:rPr>
          <w:rFonts w:ascii="ＭＳ Ｐ明朝" w:eastAsia="ＭＳ Ｐ明朝" w:hAnsi="ＭＳ Ｐ明朝" w:hint="eastAsia"/>
        </w:rPr>
        <w:t>。</w:t>
      </w:r>
    </w:p>
    <w:p w14:paraId="41AF2EBC" w14:textId="77777777" w:rsidR="00822B7A" w:rsidRDefault="0089347C" w:rsidP="00725933">
      <w:pPr>
        <w:pStyle w:val="a3"/>
        <w:ind w:leftChars="0" w:left="120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外出・外泊は、仕事・日常生活に必要な事以外の外出・外泊は</w:t>
      </w:r>
      <w:r w:rsidR="00822B7A">
        <w:rPr>
          <w:rFonts w:ascii="ＭＳ Ｐ明朝" w:eastAsia="ＭＳ Ｐ明朝" w:hAnsi="ＭＳ Ｐ明朝" w:hint="eastAsia"/>
        </w:rPr>
        <w:t>、7月15日から当面の間</w:t>
      </w:r>
    </w:p>
    <w:p w14:paraId="11776874" w14:textId="1690879C" w:rsidR="0089347C" w:rsidRDefault="0089347C" w:rsidP="00725933">
      <w:pPr>
        <w:pStyle w:val="a3"/>
        <w:ind w:leftChars="0" w:left="120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原則禁止。</w:t>
      </w:r>
    </w:p>
    <w:p w14:paraId="365D9E72" w14:textId="50CD616F" w:rsidR="000D0566" w:rsidRPr="00822B7A" w:rsidRDefault="0089347C" w:rsidP="00725933">
      <w:pPr>
        <w:pStyle w:val="a3"/>
        <w:ind w:leftChars="0" w:left="120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面会は</w:t>
      </w:r>
      <w:r w:rsidR="00822B7A">
        <w:rPr>
          <w:rFonts w:ascii="ＭＳ Ｐ明朝" w:eastAsia="ＭＳ Ｐ明朝" w:hAnsi="ＭＳ Ｐ明朝" w:hint="eastAsia"/>
        </w:rPr>
        <w:t>７月15日以降、</w:t>
      </w:r>
      <w:r w:rsidR="000D0566">
        <w:rPr>
          <w:rFonts w:ascii="ＭＳ Ｐ明朝" w:eastAsia="ＭＳ Ｐ明朝" w:hAnsi="ＭＳ Ｐ明朝" w:hint="eastAsia"/>
        </w:rPr>
        <w:t>当分の間禁止。</w:t>
      </w:r>
    </w:p>
    <w:p w14:paraId="5F884CFE" w14:textId="66D17ED8" w:rsidR="000D0566" w:rsidRPr="000D0566" w:rsidRDefault="000D0566" w:rsidP="000D0566">
      <w:pPr>
        <w:pStyle w:val="a3"/>
        <w:ind w:leftChars="0" w:left="1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新型コロナウィルスの感染状況をみながら制限解除の判断をする。</w:t>
      </w:r>
    </w:p>
    <w:p w14:paraId="2DFBBE39" w14:textId="0D6F772E" w:rsidR="005502A7" w:rsidRDefault="00F557CB" w:rsidP="005502A7">
      <w:pPr>
        <w:pStyle w:val="a3"/>
        <w:ind w:leftChars="0" w:left="360"/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 xml:space="preserve">　　</w:t>
      </w:r>
      <w:r w:rsidR="0089347C">
        <w:rPr>
          <w:rFonts w:ascii="ＭＳ Ｐ明朝" w:eastAsia="ＭＳ Ｐ明朝" w:hAnsi="ＭＳ Ｐ明朝" w:hint="eastAsia"/>
        </w:rPr>
        <w:t xml:space="preserve"> </w:t>
      </w:r>
      <w:r w:rsidR="0089347C">
        <w:rPr>
          <w:rFonts w:ascii="ＭＳ Ｐ明朝" w:eastAsia="ＭＳ Ｐ明朝" w:hAnsi="ＭＳ Ｐ明朝"/>
        </w:rPr>
        <w:t xml:space="preserve">  </w:t>
      </w:r>
      <w:r w:rsidR="00725933">
        <w:rPr>
          <w:rFonts w:ascii="ＭＳ Ｐ明朝" w:eastAsia="ＭＳ Ｐ明朝" w:hAnsi="ＭＳ Ｐ明朝" w:hint="eastAsia"/>
        </w:rPr>
        <w:t xml:space="preserve">　</w:t>
      </w:r>
      <w:r w:rsidR="0089347C">
        <w:rPr>
          <w:rFonts w:ascii="ＭＳ Ｐ明朝" w:eastAsia="ＭＳ Ｐ明朝" w:hAnsi="ＭＳ Ｐ明朝"/>
        </w:rPr>
        <w:t xml:space="preserve">  </w:t>
      </w:r>
      <w:r w:rsidRPr="0071208C">
        <w:rPr>
          <w:rFonts w:ascii="ＭＳ Ｐ明朝" w:eastAsia="ＭＳ Ｐ明朝" w:hAnsi="ＭＳ Ｐ明朝" w:hint="eastAsia"/>
        </w:rPr>
        <w:t>お知らせ</w:t>
      </w:r>
      <w:r w:rsidR="00822B7A">
        <w:rPr>
          <w:rFonts w:ascii="ＭＳ Ｐ明朝" w:eastAsia="ＭＳ Ｐ明朝" w:hAnsi="ＭＳ Ｐ明朝" w:hint="eastAsia"/>
        </w:rPr>
        <w:t>は</w:t>
      </w:r>
      <w:r w:rsidRPr="0071208C">
        <w:rPr>
          <w:rFonts w:ascii="ＭＳ Ｐ明朝" w:eastAsia="ＭＳ Ｐ明朝" w:hAnsi="ＭＳ Ｐ明朝" w:hint="eastAsia"/>
        </w:rPr>
        <w:t>保護者に郵送済み</w:t>
      </w:r>
      <w:r w:rsidR="003C6E40" w:rsidRPr="0071208C">
        <w:rPr>
          <w:rFonts w:ascii="ＭＳ Ｐ明朝" w:eastAsia="ＭＳ Ｐ明朝" w:hAnsi="ＭＳ Ｐ明朝" w:hint="eastAsia"/>
        </w:rPr>
        <w:t>。</w:t>
      </w:r>
    </w:p>
    <w:p w14:paraId="083BDE48" w14:textId="77777777" w:rsidR="005502A7" w:rsidRDefault="005502A7" w:rsidP="005502A7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5CAFEB2B" w14:textId="64614F02" w:rsidR="005502A7" w:rsidRPr="005502A7" w:rsidRDefault="005502A7" w:rsidP="005502A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ケース記録は大きな変化の</w:t>
      </w:r>
      <w:r w:rsidRPr="005502A7">
        <w:rPr>
          <w:rFonts w:ascii="ＭＳ Ｐ明朝" w:eastAsia="ＭＳ Ｐ明朝" w:hAnsi="ＭＳ Ｐ明朝" w:hint="eastAsia"/>
        </w:rPr>
        <w:t>時に入力する。</w:t>
      </w:r>
    </w:p>
    <w:p w14:paraId="003F5629" w14:textId="77777777" w:rsidR="005502A7" w:rsidRPr="005502A7" w:rsidRDefault="005502A7" w:rsidP="005502A7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42B25903" w14:textId="7BCB16F7" w:rsidR="00BD792D" w:rsidRPr="005502A7" w:rsidRDefault="00BD792D" w:rsidP="005502A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502A7">
        <w:rPr>
          <w:rFonts w:ascii="ＭＳ Ｐ明朝" w:eastAsia="ＭＳ Ｐ明朝" w:hAnsi="ＭＳ Ｐ明朝" w:hint="eastAsia"/>
        </w:rPr>
        <w:t>体験者の日程について</w:t>
      </w:r>
    </w:p>
    <w:p w14:paraId="26BD365B" w14:textId="60FBCA3C" w:rsidR="00BD792D" w:rsidRDefault="00217941" w:rsidP="00BD792D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体験利用　　7月26日（日）～28日（火）　　飯能市　高橋さん</w:t>
      </w:r>
    </w:p>
    <w:p w14:paraId="7E4546E5" w14:textId="39B4B9BB" w:rsidR="005502A7" w:rsidRDefault="00217941" w:rsidP="005502A7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見学　　　　　7月31日（金）</w:t>
      </w:r>
    </w:p>
    <w:p w14:paraId="65462029" w14:textId="77777777" w:rsidR="005502A7" w:rsidRDefault="005502A7" w:rsidP="005502A7">
      <w:pPr>
        <w:pStyle w:val="a3"/>
        <w:rPr>
          <w:rFonts w:ascii="ＭＳ Ｐ明朝" w:eastAsia="ＭＳ Ｐ明朝" w:hAnsi="ＭＳ Ｐ明朝"/>
        </w:rPr>
      </w:pPr>
    </w:p>
    <w:p w14:paraId="5017BCD9" w14:textId="77777777" w:rsidR="005502A7" w:rsidRDefault="005502A7" w:rsidP="005502A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</w:t>
      </w:r>
    </w:p>
    <w:p w14:paraId="2EDC43A5" w14:textId="68EFBC4D" w:rsidR="00C77D7B" w:rsidRPr="005502A7" w:rsidRDefault="00C77D7B" w:rsidP="005502A7">
      <w:pPr>
        <w:pStyle w:val="a3"/>
        <w:ind w:leftChars="0" w:left="360" w:firstLineChars="200" w:firstLine="420"/>
        <w:rPr>
          <w:rFonts w:ascii="ＭＳ Ｐ明朝" w:eastAsia="ＭＳ Ｐ明朝" w:hAnsi="ＭＳ Ｐ明朝"/>
        </w:rPr>
      </w:pPr>
      <w:r w:rsidRPr="005502A7">
        <w:rPr>
          <w:rFonts w:ascii="ＭＳ Ｐ明朝" w:eastAsia="ＭＳ Ｐ明朝" w:hAnsi="ＭＳ Ｐ明朝" w:hint="eastAsia"/>
        </w:rPr>
        <w:t>スタッフ会議は月に1回実施予定とする。</w:t>
      </w:r>
    </w:p>
    <w:p w14:paraId="36C647AD" w14:textId="0DFC03DB" w:rsidR="00822B7A" w:rsidRDefault="00822B7A" w:rsidP="00725933">
      <w:pPr>
        <w:rPr>
          <w:rFonts w:ascii="ＭＳ Ｐ明朝" w:eastAsia="ＭＳ Ｐ明朝" w:hAnsi="ＭＳ Ｐ明朝"/>
        </w:rPr>
      </w:pPr>
    </w:p>
    <w:p w14:paraId="182CA4CE" w14:textId="5C38F02E" w:rsidR="00725933" w:rsidRPr="005502A7" w:rsidRDefault="005502A7" w:rsidP="005502A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725933" w:rsidRPr="005502A7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5195B" w14:textId="77777777" w:rsidR="00CD015F" w:rsidRDefault="00CD015F" w:rsidP="00944F4A">
      <w:r>
        <w:separator/>
      </w:r>
    </w:p>
  </w:endnote>
  <w:endnote w:type="continuationSeparator" w:id="0">
    <w:p w14:paraId="62AFB3E6" w14:textId="77777777" w:rsidR="00CD015F" w:rsidRDefault="00CD015F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A919" w14:textId="77777777" w:rsidR="00CD015F" w:rsidRDefault="00CD015F" w:rsidP="00944F4A">
      <w:r>
        <w:separator/>
      </w:r>
    </w:p>
  </w:footnote>
  <w:footnote w:type="continuationSeparator" w:id="0">
    <w:p w14:paraId="4808630A" w14:textId="77777777" w:rsidR="00CD015F" w:rsidRDefault="00CD015F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D0566"/>
    <w:rsid w:val="000E7B9F"/>
    <w:rsid w:val="001322D4"/>
    <w:rsid w:val="00156A30"/>
    <w:rsid w:val="0021681A"/>
    <w:rsid w:val="00217941"/>
    <w:rsid w:val="002634B9"/>
    <w:rsid w:val="003030CE"/>
    <w:rsid w:val="003355B5"/>
    <w:rsid w:val="00367FBF"/>
    <w:rsid w:val="0039036E"/>
    <w:rsid w:val="003C6E40"/>
    <w:rsid w:val="00477339"/>
    <w:rsid w:val="004C75BA"/>
    <w:rsid w:val="004E21B1"/>
    <w:rsid w:val="004E43EC"/>
    <w:rsid w:val="005502A7"/>
    <w:rsid w:val="005E20F7"/>
    <w:rsid w:val="006666BC"/>
    <w:rsid w:val="00692640"/>
    <w:rsid w:val="006B361A"/>
    <w:rsid w:val="006D19F5"/>
    <w:rsid w:val="006D5669"/>
    <w:rsid w:val="006E1547"/>
    <w:rsid w:val="0071208C"/>
    <w:rsid w:val="00725933"/>
    <w:rsid w:val="007A43CC"/>
    <w:rsid w:val="00822B7A"/>
    <w:rsid w:val="00867FFC"/>
    <w:rsid w:val="00885BDF"/>
    <w:rsid w:val="0089347C"/>
    <w:rsid w:val="008E48C0"/>
    <w:rsid w:val="008F3AC0"/>
    <w:rsid w:val="009039B4"/>
    <w:rsid w:val="009147E0"/>
    <w:rsid w:val="00922EBE"/>
    <w:rsid w:val="00944F4A"/>
    <w:rsid w:val="00992528"/>
    <w:rsid w:val="009B69B9"/>
    <w:rsid w:val="00A308F0"/>
    <w:rsid w:val="00AA642B"/>
    <w:rsid w:val="00AE7AC0"/>
    <w:rsid w:val="00B03031"/>
    <w:rsid w:val="00B0345C"/>
    <w:rsid w:val="00B122F2"/>
    <w:rsid w:val="00B12883"/>
    <w:rsid w:val="00B73E84"/>
    <w:rsid w:val="00B94C5C"/>
    <w:rsid w:val="00BD792D"/>
    <w:rsid w:val="00C02D21"/>
    <w:rsid w:val="00C77D7B"/>
    <w:rsid w:val="00C9686C"/>
    <w:rsid w:val="00CA4ADB"/>
    <w:rsid w:val="00CD015F"/>
    <w:rsid w:val="00CD4B70"/>
    <w:rsid w:val="00CF1559"/>
    <w:rsid w:val="00D56443"/>
    <w:rsid w:val="00D734C3"/>
    <w:rsid w:val="00DA424C"/>
    <w:rsid w:val="00E500F2"/>
    <w:rsid w:val="00E537C9"/>
    <w:rsid w:val="00E60409"/>
    <w:rsid w:val="00F4765D"/>
    <w:rsid w:val="00F557CB"/>
    <w:rsid w:val="00FD2623"/>
    <w:rsid w:val="00FD3C4F"/>
    <w:rsid w:val="00FD3E1C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0A417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37</cp:revision>
  <dcterms:created xsi:type="dcterms:W3CDTF">2020-07-14T07:27:00Z</dcterms:created>
  <dcterms:modified xsi:type="dcterms:W3CDTF">2020-07-27T11:37:00Z</dcterms:modified>
</cp:coreProperties>
</file>